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D" w:rsidRDefault="00110049" w:rsidP="00110049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 w:rsidRPr="00110049">
        <w:rPr>
          <w:rFonts w:ascii="Times New Roman" w:hAnsi="Times New Roman"/>
          <w:i/>
          <w:sz w:val="24"/>
          <w:szCs w:val="24"/>
        </w:rPr>
        <w:t>Приложение 2</w:t>
      </w:r>
    </w:p>
    <w:p w:rsidR="00110049" w:rsidRPr="00110049" w:rsidRDefault="00110049" w:rsidP="00110049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34D7D" w:rsidRPr="006D4540" w:rsidRDefault="00BA1D57" w:rsidP="0050292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статьям для публикации в сборнике</w:t>
      </w:r>
    </w:p>
    <w:p w:rsidR="00234D7D" w:rsidRPr="006D4540" w:rsidRDefault="00234D7D" w:rsidP="00502924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Статья предоставляется </w:t>
      </w:r>
      <w:r w:rsidR="00502924">
        <w:rPr>
          <w:rFonts w:ascii="Times New Roman" w:hAnsi="Times New Roman"/>
          <w:sz w:val="24"/>
          <w:szCs w:val="24"/>
        </w:rPr>
        <w:t xml:space="preserve">в организационный отдел </w:t>
      </w:r>
      <w:r w:rsidRPr="006D4540">
        <w:rPr>
          <w:rFonts w:ascii="Times New Roman" w:hAnsi="Times New Roman"/>
          <w:sz w:val="24"/>
          <w:szCs w:val="24"/>
        </w:rPr>
        <w:t xml:space="preserve">Учебно-методического центра ФАС России </w:t>
      </w:r>
      <w:r w:rsidR="00502924">
        <w:rPr>
          <w:rFonts w:ascii="Times New Roman" w:hAnsi="Times New Roman"/>
          <w:sz w:val="24"/>
          <w:szCs w:val="24"/>
        </w:rPr>
        <w:t xml:space="preserve">по </w:t>
      </w:r>
      <w:r w:rsidRPr="006D4540">
        <w:rPr>
          <w:rFonts w:ascii="Times New Roman" w:hAnsi="Times New Roman"/>
          <w:sz w:val="24"/>
          <w:szCs w:val="24"/>
        </w:rPr>
        <w:t xml:space="preserve">электронной почте </w:t>
      </w:r>
      <w:r w:rsidR="00BA1D57">
        <w:rPr>
          <w:rFonts w:ascii="Times New Roman" w:hAnsi="Times New Roman"/>
          <w:sz w:val="24"/>
          <w:szCs w:val="24"/>
        </w:rPr>
        <w:t>(</w:t>
      </w:r>
      <w:r w:rsidR="00BA1D57" w:rsidRPr="00BA1D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emc.edu@fas.gov.ru</w:t>
      </w:r>
      <w:r w:rsidR="00BA1D57">
        <w:rPr>
          <w:rFonts w:ascii="Times New Roman" w:hAnsi="Times New Roman"/>
          <w:sz w:val="24"/>
          <w:szCs w:val="24"/>
        </w:rPr>
        <w:t xml:space="preserve">) </w:t>
      </w:r>
      <w:r w:rsidRPr="006D4540">
        <w:rPr>
          <w:rFonts w:ascii="Times New Roman" w:hAnsi="Times New Roman"/>
          <w:sz w:val="24"/>
          <w:szCs w:val="24"/>
        </w:rPr>
        <w:t xml:space="preserve">или на электронном носителе. Объем оригинальной статьи составляет в среднем от 6 до 10 страниц (14 пт.), шрифт </w:t>
      </w:r>
      <w:proofErr w:type="spellStart"/>
      <w:r w:rsidRPr="006D4540">
        <w:rPr>
          <w:rFonts w:ascii="Times New Roman" w:hAnsi="Times New Roman"/>
          <w:sz w:val="24"/>
          <w:szCs w:val="24"/>
        </w:rPr>
        <w:t>Times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</w:rPr>
        <w:t>New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</w:rPr>
        <w:t>Roman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, интервал между строк - 1,5; абзацный отступ – 1 см. 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540">
        <w:rPr>
          <w:rFonts w:ascii="Times New Roman" w:hAnsi="Times New Roman"/>
          <w:sz w:val="24"/>
          <w:szCs w:val="24"/>
        </w:rPr>
        <w:t xml:space="preserve">Ссылки на источники ставятся </w:t>
      </w:r>
      <w:r w:rsidRPr="00502924">
        <w:rPr>
          <w:rFonts w:ascii="Times New Roman" w:hAnsi="Times New Roman"/>
          <w:sz w:val="24"/>
          <w:szCs w:val="24"/>
        </w:rPr>
        <w:t>только</w:t>
      </w:r>
      <w:r w:rsidRPr="006D4540">
        <w:rPr>
          <w:rFonts w:ascii="Times New Roman" w:hAnsi="Times New Roman"/>
          <w:sz w:val="24"/>
          <w:szCs w:val="24"/>
        </w:rPr>
        <w:t xml:space="preserve"> концевые и отмечаются по мере их появления в тексте порядковыми номерами в квадратных скобках [ ]. Рекомендуется следующая структура статьи: индекс УДК (его Вы можете получить у работников библиотеки), заголовок, фамилия и инициалы автора (авторов – через запятую, в скобках – </w:t>
      </w:r>
      <w:r w:rsidRPr="00502924">
        <w:rPr>
          <w:rFonts w:ascii="Times New Roman" w:hAnsi="Times New Roman"/>
          <w:sz w:val="24"/>
          <w:szCs w:val="24"/>
        </w:rPr>
        <w:t>учреждение,</w:t>
      </w:r>
      <w:r w:rsidRPr="006D4540">
        <w:rPr>
          <w:rFonts w:ascii="Times New Roman" w:hAnsi="Times New Roman"/>
          <w:sz w:val="24"/>
          <w:szCs w:val="24"/>
        </w:rPr>
        <w:t xml:space="preserve"> населенный пункт и страна проживания), аннотация, ключевые слова, текст статьи, источники.</w:t>
      </w:r>
      <w:proofErr w:type="gramEnd"/>
      <w:r w:rsidRPr="006D4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540">
        <w:rPr>
          <w:rFonts w:ascii="Times New Roman" w:hAnsi="Times New Roman"/>
          <w:sz w:val="24"/>
          <w:szCs w:val="24"/>
        </w:rPr>
        <w:t xml:space="preserve">Сведения об авторе (авторах): фамилия, имя, отчество, место работы (полное и сокращенное наименование), подразделение, должность, ученое звание, степень, контактные телефоны, электронный адрес, </w:t>
      </w:r>
      <w:r w:rsidRPr="00502924">
        <w:rPr>
          <w:rFonts w:ascii="Times New Roman" w:hAnsi="Times New Roman"/>
          <w:sz w:val="24"/>
          <w:szCs w:val="24"/>
        </w:rPr>
        <w:t>почтовый адрес (в сборнике не указывается)</w:t>
      </w:r>
      <w:r w:rsidRPr="006D4540">
        <w:rPr>
          <w:rFonts w:ascii="Times New Roman" w:hAnsi="Times New Roman"/>
          <w:sz w:val="24"/>
          <w:szCs w:val="24"/>
        </w:rPr>
        <w:t>.</w:t>
      </w:r>
      <w:proofErr w:type="gramEnd"/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На английском языке предоставляются: </w:t>
      </w:r>
      <w:r w:rsidRPr="00502924">
        <w:rPr>
          <w:rFonts w:ascii="Times New Roman" w:hAnsi="Times New Roman"/>
          <w:sz w:val="24"/>
          <w:szCs w:val="24"/>
        </w:rPr>
        <w:t>сведения</w:t>
      </w:r>
      <w:r w:rsidRPr="006D4540">
        <w:rPr>
          <w:rFonts w:ascii="Times New Roman" w:hAnsi="Times New Roman"/>
          <w:sz w:val="24"/>
          <w:szCs w:val="24"/>
        </w:rPr>
        <w:t xml:space="preserve"> об авторе (фамилия и имя </w:t>
      </w:r>
      <w:r w:rsidR="00502924">
        <w:rPr>
          <w:rFonts w:ascii="Times New Roman" w:hAnsi="Times New Roman"/>
          <w:sz w:val="24"/>
          <w:szCs w:val="24"/>
        </w:rPr>
        <w:t>–</w:t>
      </w:r>
      <w:r w:rsidRPr="006D4540">
        <w:rPr>
          <w:rFonts w:ascii="Times New Roman" w:hAnsi="Times New Roman"/>
          <w:sz w:val="24"/>
          <w:szCs w:val="24"/>
        </w:rPr>
        <w:t xml:space="preserve"> в транслитерации), название статьи, аннотация, ключевые слова, обзор, источники (плюс источники без английского перевода в транслитерации в формате </w:t>
      </w:r>
      <w:r w:rsidRPr="00502924">
        <w:rPr>
          <w:rFonts w:ascii="Times New Roman" w:hAnsi="Times New Roman"/>
          <w:sz w:val="24"/>
          <w:szCs w:val="24"/>
        </w:rPr>
        <w:t>BGN). Аннотация на английском языке должна содержать не менее 60 слов</w:t>
      </w:r>
      <w:r w:rsidRPr="006D4540">
        <w:rPr>
          <w:rFonts w:ascii="Times New Roman" w:hAnsi="Times New Roman"/>
          <w:sz w:val="24"/>
          <w:szCs w:val="24"/>
        </w:rPr>
        <w:t xml:space="preserve">. Поскольку сборник получит </w:t>
      </w:r>
      <w:r w:rsidRPr="00502924">
        <w:rPr>
          <w:rFonts w:ascii="Times New Roman" w:hAnsi="Times New Roman"/>
          <w:sz w:val="24"/>
          <w:szCs w:val="24"/>
        </w:rPr>
        <w:t>ISBN</w:t>
      </w:r>
      <w:r w:rsidRPr="006D4540">
        <w:rPr>
          <w:rFonts w:ascii="Times New Roman" w:hAnsi="Times New Roman"/>
          <w:sz w:val="24"/>
          <w:szCs w:val="24"/>
        </w:rPr>
        <w:t xml:space="preserve"> и будет отправлен в НЭБ (с размещением в РИНЦ), </w:t>
      </w:r>
      <w:r w:rsidR="00BA1D57">
        <w:rPr>
          <w:rFonts w:ascii="Times New Roman" w:hAnsi="Times New Roman"/>
          <w:sz w:val="24"/>
          <w:szCs w:val="24"/>
        </w:rPr>
        <w:t>пожалуйста, приложите</w:t>
      </w:r>
      <w:r w:rsidRPr="006D4540">
        <w:rPr>
          <w:rFonts w:ascii="Times New Roman" w:hAnsi="Times New Roman"/>
          <w:sz w:val="24"/>
          <w:szCs w:val="24"/>
        </w:rPr>
        <w:t xml:space="preserve"> к статье рецензию (внутренняя/внешняя) и выписку из протокола заседания подразделения о степени актуальности публикационного материала, об отсутствии явного плагиата, сведений клеветнического и подстрекательного характера, а также ДСП (все заверяется печатью, и пересылаются сканы данных документов).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Схемы, таблицы, рисунки, диаграммы размещаются в тексте только в редакторе </w:t>
      </w:r>
      <w:proofErr w:type="spellStart"/>
      <w:r w:rsidRPr="006D4540">
        <w:rPr>
          <w:rFonts w:ascii="Times New Roman" w:hAnsi="Times New Roman"/>
          <w:sz w:val="24"/>
          <w:szCs w:val="24"/>
        </w:rPr>
        <w:t>Word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 с дублированным текстом на английском языке. Все буквенные обозначения на рисунках, а также выделенные фрагменты необходимо пояснить в основном или подрисуночном текстах. Подписи к графическим объектам обязательны на русском и англ</w:t>
      </w:r>
      <w:bookmarkStart w:id="0" w:name="_GoBack"/>
      <w:bookmarkEnd w:id="0"/>
      <w:r w:rsidRPr="006D4540">
        <w:rPr>
          <w:rFonts w:ascii="Times New Roman" w:hAnsi="Times New Roman"/>
          <w:sz w:val="24"/>
          <w:szCs w:val="24"/>
        </w:rPr>
        <w:t>ийском языках.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Математические формулы следует набирать в формульном редакторе MS WORD 2007, греческие и русские буквы в формулах набирать прямым шрифтом, латинские – курсивом. Обозначения величин и простые формулы в тексте и таблицах набирать как элементы текста (а не как объекты формульного редактора). Нумеровать следует только те формулы, на которые есть ссылки в последующем изложении. 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Статьи, вошедшие в сборник, размещаются в режиме технического ожидания в открытом доступе в Научной электронной библиотеке с последующим размещением в электронной базе УМЦ ФАС </w:t>
      </w:r>
      <w:r w:rsidR="00110049">
        <w:rPr>
          <w:rFonts w:ascii="Times New Roman" w:hAnsi="Times New Roman"/>
          <w:sz w:val="24"/>
          <w:szCs w:val="24"/>
        </w:rPr>
        <w:t>России</w:t>
      </w:r>
      <w:r w:rsidRPr="006D4540">
        <w:rPr>
          <w:rFonts w:ascii="Times New Roman" w:hAnsi="Times New Roman"/>
          <w:sz w:val="24"/>
          <w:szCs w:val="24"/>
        </w:rPr>
        <w:t>.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>За публикацию рукописей с авторов плата не взимается. С вопросом по получению экземпляра издания необходимо обратиться в организационный отдел УМЦ ФАС России</w:t>
      </w:r>
      <w:r w:rsidR="008A02ED">
        <w:rPr>
          <w:rFonts w:ascii="Times New Roman" w:hAnsi="Times New Roman"/>
          <w:sz w:val="24"/>
          <w:szCs w:val="24"/>
        </w:rPr>
        <w:t xml:space="preserve"> по телефонам (843) 200 18 12, 200 18 16 или электронной почте</w:t>
      </w:r>
      <w:r w:rsidR="008A02ED" w:rsidRPr="008A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2ED">
        <w:rPr>
          <w:rFonts w:ascii="Times New Roman" w:hAnsi="Times New Roman"/>
          <w:sz w:val="24"/>
          <w:szCs w:val="24"/>
          <w:lang w:val="en-US"/>
        </w:rPr>
        <w:t>emc</w:t>
      </w:r>
      <w:proofErr w:type="spellEnd"/>
      <w:r w:rsidR="008A02ED" w:rsidRPr="008A02ED">
        <w:rPr>
          <w:rFonts w:ascii="Times New Roman" w:hAnsi="Times New Roman"/>
          <w:sz w:val="24"/>
          <w:szCs w:val="24"/>
        </w:rPr>
        <w:t>.</w:t>
      </w:r>
      <w:proofErr w:type="spellStart"/>
      <w:r w:rsidR="008A02ED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8A02ED" w:rsidRPr="008A02ED">
        <w:rPr>
          <w:rFonts w:ascii="Times New Roman" w:hAnsi="Times New Roman"/>
          <w:sz w:val="24"/>
          <w:szCs w:val="24"/>
        </w:rPr>
        <w:t>@</w:t>
      </w:r>
      <w:proofErr w:type="spellStart"/>
      <w:r w:rsidR="008A02ED">
        <w:rPr>
          <w:rFonts w:ascii="Times New Roman" w:hAnsi="Times New Roman"/>
          <w:sz w:val="24"/>
          <w:szCs w:val="24"/>
          <w:lang w:val="en-US"/>
        </w:rPr>
        <w:t>fas</w:t>
      </w:r>
      <w:proofErr w:type="spellEnd"/>
      <w:r w:rsidR="008A02ED" w:rsidRPr="008A02ED">
        <w:rPr>
          <w:rFonts w:ascii="Times New Roman" w:hAnsi="Times New Roman"/>
          <w:sz w:val="24"/>
          <w:szCs w:val="24"/>
        </w:rPr>
        <w:t>.</w:t>
      </w:r>
      <w:proofErr w:type="spellStart"/>
      <w:r w:rsidR="008A02E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8A02ED" w:rsidRPr="008A02ED">
        <w:rPr>
          <w:rFonts w:ascii="Times New Roman" w:hAnsi="Times New Roman"/>
          <w:sz w:val="24"/>
          <w:szCs w:val="24"/>
        </w:rPr>
        <w:t>.</w:t>
      </w:r>
      <w:proofErr w:type="spellStart"/>
      <w:r w:rsidR="008A02E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. </w:t>
      </w:r>
    </w:p>
    <w:p w:rsidR="00234D7D" w:rsidRPr="006D4540" w:rsidRDefault="00234D7D" w:rsidP="00502924">
      <w:pPr>
        <w:spacing w:after="8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D7D" w:rsidRPr="006D4540" w:rsidRDefault="00234D7D" w:rsidP="00502924">
      <w:pPr>
        <w:spacing w:after="8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4D7D" w:rsidRPr="006D4540" w:rsidRDefault="00234D7D" w:rsidP="00502924">
      <w:pPr>
        <w:spacing w:after="8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4540">
        <w:rPr>
          <w:rFonts w:ascii="Times New Roman" w:hAnsi="Times New Roman"/>
          <w:b/>
          <w:sz w:val="24"/>
          <w:szCs w:val="24"/>
        </w:rPr>
        <w:t>Пример оформления статьи</w:t>
      </w: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D4540">
        <w:rPr>
          <w:rFonts w:ascii="Times New Roman" w:eastAsia="Times New Roman" w:hAnsi="Times New Roman"/>
          <w:sz w:val="24"/>
          <w:szCs w:val="24"/>
        </w:rPr>
        <w:t xml:space="preserve">УДК 316.6 </w:t>
      </w:r>
    </w:p>
    <w:p w:rsidR="00234D7D" w:rsidRPr="006D4540" w:rsidRDefault="00234D7D" w:rsidP="00502924">
      <w:pPr>
        <w:spacing w:after="8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D4540">
        <w:rPr>
          <w:rFonts w:ascii="Times New Roman" w:hAnsi="Times New Roman"/>
          <w:bCs/>
          <w:sz w:val="24"/>
          <w:szCs w:val="24"/>
        </w:rPr>
        <w:t>ОСОБЕННОСТИ АТРИБУТИВНЫХ ПРОЦЕССОВ ПОДРОСТКОВ, УЧАСТВУЮЩИХ В СОВМЕСТНОЙ ПРОЕКТНОЙ ДЕЯТЕЛЬНОСТИ</w:t>
      </w: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D4540">
        <w:rPr>
          <w:rFonts w:ascii="Times New Roman" w:hAnsi="Times New Roman"/>
          <w:b/>
          <w:i/>
          <w:sz w:val="24"/>
          <w:szCs w:val="24"/>
        </w:rPr>
        <w:t>М.</w:t>
      </w:r>
      <w:r w:rsidR="005349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4540">
        <w:rPr>
          <w:rFonts w:ascii="Times New Roman" w:hAnsi="Times New Roman"/>
          <w:b/>
          <w:i/>
          <w:sz w:val="24"/>
          <w:szCs w:val="24"/>
        </w:rPr>
        <w:t>М. </w:t>
      </w:r>
      <w:proofErr w:type="spellStart"/>
      <w:r w:rsidRPr="006D4540">
        <w:rPr>
          <w:rFonts w:ascii="Times New Roman" w:hAnsi="Times New Roman"/>
          <w:b/>
          <w:i/>
          <w:sz w:val="24"/>
          <w:szCs w:val="24"/>
        </w:rPr>
        <w:t>Главатских</w:t>
      </w:r>
      <w:proofErr w:type="spellEnd"/>
      <w:r w:rsidRPr="006D45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6D4540">
        <w:rPr>
          <w:rFonts w:ascii="Times New Roman" w:hAnsi="Times New Roman"/>
          <w:i/>
          <w:sz w:val="24"/>
          <w:szCs w:val="24"/>
        </w:rPr>
        <w:lastRenderedPageBreak/>
        <w:t>ФГБОУ «Удмуртский государственный университет» (</w:t>
      </w:r>
      <w:proofErr w:type="spellStart"/>
      <w:r w:rsidRPr="006D4540">
        <w:rPr>
          <w:rFonts w:ascii="Times New Roman" w:hAnsi="Times New Roman"/>
          <w:i/>
          <w:sz w:val="24"/>
          <w:szCs w:val="24"/>
        </w:rPr>
        <w:t>УдГУ</w:t>
      </w:r>
      <w:proofErr w:type="spellEnd"/>
      <w:r w:rsidRPr="006D4540">
        <w:rPr>
          <w:rFonts w:ascii="Times New Roman" w:hAnsi="Times New Roman"/>
          <w:i/>
          <w:sz w:val="24"/>
          <w:szCs w:val="24"/>
        </w:rPr>
        <w:t>),</w:t>
      </w:r>
      <w:r w:rsidRPr="006D4540">
        <w:rPr>
          <w:rFonts w:ascii="Times New Roman" w:hAnsi="Times New Roman"/>
          <w:i/>
          <w:color w:val="333366"/>
          <w:sz w:val="24"/>
          <w:szCs w:val="24"/>
          <w:shd w:val="clear" w:color="auto" w:fill="FFFFFF"/>
        </w:rPr>
        <w:t xml:space="preserve"> 426034</w:t>
      </w:r>
      <w:r w:rsidRPr="006D4540">
        <w:rPr>
          <w:rFonts w:ascii="Times New Roman" w:hAnsi="Times New Roman"/>
          <w:i/>
          <w:color w:val="222222"/>
          <w:sz w:val="24"/>
          <w:szCs w:val="24"/>
        </w:rPr>
        <w:t xml:space="preserve">, </w:t>
      </w:r>
      <w:r w:rsidRPr="006D4540">
        <w:rPr>
          <w:rFonts w:ascii="Times New Roman" w:hAnsi="Times New Roman"/>
          <w:i/>
          <w:sz w:val="24"/>
          <w:szCs w:val="24"/>
        </w:rPr>
        <w:t xml:space="preserve">г. Ижевск, </w:t>
      </w:r>
      <w:r w:rsidRPr="006D4540">
        <w:rPr>
          <w:rFonts w:ascii="Times New Roman" w:hAnsi="Times New Roman"/>
          <w:i/>
          <w:color w:val="222222"/>
          <w:sz w:val="24"/>
          <w:szCs w:val="24"/>
        </w:rPr>
        <w:t>Российская Федерация</w:t>
      </w: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45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В работе определяется роль атрибуции в становлении субъективности личности. </w:t>
      </w:r>
      <w:r w:rsidRPr="006D4540">
        <w:rPr>
          <w:rFonts w:ascii="Times New Roman" w:eastAsia="Times New Roman" w:hAnsi="Times New Roman"/>
          <w:i/>
          <w:sz w:val="24"/>
          <w:szCs w:val="24"/>
        </w:rPr>
        <w:t xml:space="preserve">Процессы атрибуции понимаются, не только как объяснительные модели, применяемые человеком для понимания внешнего мира в социальном познании, но и как проявления внутренней картины мира, как побуждение к контролю над этим миром и, как следствие, определенные действия. В статье выявлена важная роль совместной проектной деятельности учащихся в развитии их </w:t>
      </w:r>
      <w:proofErr w:type="spellStart"/>
      <w:r w:rsidRPr="006D4540">
        <w:rPr>
          <w:rFonts w:ascii="Times New Roman" w:eastAsia="Times New Roman" w:hAnsi="Times New Roman"/>
          <w:i/>
          <w:sz w:val="24"/>
          <w:szCs w:val="24"/>
        </w:rPr>
        <w:t>метапредметных</w:t>
      </w:r>
      <w:proofErr w:type="spellEnd"/>
      <w:r w:rsidRPr="006D4540">
        <w:rPr>
          <w:rFonts w:ascii="Times New Roman" w:eastAsia="Times New Roman" w:hAnsi="Times New Roman"/>
          <w:i/>
          <w:sz w:val="24"/>
          <w:szCs w:val="24"/>
        </w:rPr>
        <w:t xml:space="preserve"> умений.</w:t>
      </w:r>
    </w:p>
    <w:p w:rsidR="00234D7D" w:rsidRPr="006D4540" w:rsidRDefault="00234D7D" w:rsidP="00502924">
      <w:pPr>
        <w:pStyle w:val="a9"/>
        <w:spacing w:after="8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D4540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6D4540">
        <w:rPr>
          <w:rFonts w:ascii="Times New Roman" w:hAnsi="Times New Roman"/>
          <w:i/>
          <w:sz w:val="24"/>
          <w:szCs w:val="24"/>
        </w:rPr>
        <w:t xml:space="preserve"> атрибутивные процессы, совместная проектная деятельность учащихся, </w:t>
      </w:r>
      <w:proofErr w:type="spellStart"/>
      <w:r w:rsidRPr="006D454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D4540">
        <w:rPr>
          <w:rFonts w:ascii="Times New Roman" w:hAnsi="Times New Roman"/>
          <w:i/>
          <w:sz w:val="24"/>
          <w:szCs w:val="24"/>
        </w:rPr>
        <w:t xml:space="preserve"> умения, социально-психологическая зрелость личности, субъективность. </w:t>
      </w:r>
    </w:p>
    <w:p w:rsidR="00234D7D" w:rsidRPr="006D4540" w:rsidRDefault="00234D7D" w:rsidP="00502924">
      <w:pPr>
        <w:spacing w:after="8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34D7D" w:rsidRPr="006D4540" w:rsidRDefault="00234D7D" w:rsidP="00502924">
      <w:pPr>
        <w:spacing w:after="8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34D7D" w:rsidRPr="006D4540" w:rsidRDefault="00234D7D" w:rsidP="00502924">
      <w:pPr>
        <w:shd w:val="clear" w:color="auto" w:fill="FFFFFF"/>
        <w:spacing w:after="8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6D4540">
        <w:rPr>
          <w:rFonts w:ascii="Times New Roman" w:eastAsia="Times New Roman" w:hAnsi="Times New Roman"/>
          <w:sz w:val="24"/>
          <w:szCs w:val="24"/>
          <w:lang w:val="en-US"/>
        </w:rPr>
        <w:t xml:space="preserve">UDC 316.6 </w:t>
      </w:r>
    </w:p>
    <w:p w:rsidR="00234D7D" w:rsidRPr="006D4540" w:rsidRDefault="00234D7D" w:rsidP="00502924">
      <w:pPr>
        <w:spacing w:after="8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6D4540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ATTRIBUTIVE </w:t>
      </w:r>
      <w:r w:rsidRPr="006D4540">
        <w:rPr>
          <w:rFonts w:ascii="Times New Roman" w:hAnsi="Times New Roman"/>
          <w:sz w:val="24"/>
          <w:szCs w:val="24"/>
          <w:lang w:val="en-US"/>
        </w:rPr>
        <w:t>PROCESS</w:t>
      </w:r>
      <w:r w:rsidRPr="006D454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D4540">
        <w:rPr>
          <w:rFonts w:ascii="Times New Roman" w:hAnsi="Times New Roman"/>
          <w:sz w:val="24"/>
          <w:szCs w:val="24"/>
          <w:lang w:val="en-US"/>
        </w:rPr>
        <w:t>OF ADOLESCENTS WITH DIFFERENT</w:t>
      </w:r>
      <w:r w:rsidRPr="006D454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D4540">
        <w:rPr>
          <w:rFonts w:ascii="Times New Roman" w:eastAsia="Times New Roman" w:hAnsi="Times New Roman"/>
          <w:sz w:val="24"/>
          <w:szCs w:val="24"/>
          <w:lang w:val="en-US"/>
        </w:rPr>
        <w:t xml:space="preserve">PARTICIPATION IN JOINT ACTIVITY </w:t>
      </w:r>
    </w:p>
    <w:p w:rsidR="00234D7D" w:rsidRPr="006D4540" w:rsidRDefault="00234D7D" w:rsidP="00502924">
      <w:pPr>
        <w:pStyle w:val="a9"/>
        <w:spacing w:after="8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>M.M. </w:t>
      </w:r>
      <w:proofErr w:type="spellStart"/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>Glavatskikh</w:t>
      </w:r>
      <w:proofErr w:type="spellEnd"/>
    </w:p>
    <w:p w:rsidR="00234D7D" w:rsidRPr="006D4540" w:rsidRDefault="00234D7D" w:rsidP="00502924">
      <w:pPr>
        <w:spacing w:after="80" w:line="240" w:lineRule="auto"/>
        <w:jc w:val="center"/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</w:pPr>
      <w:proofErr w:type="spellStart"/>
      <w:r w:rsidRPr="006D4540">
        <w:rPr>
          <w:rFonts w:ascii="Times New Roman" w:hAnsi="Times New Roman"/>
          <w:i/>
          <w:sz w:val="24"/>
          <w:szCs w:val="24"/>
          <w:lang w:val="en-US"/>
        </w:rPr>
        <w:t>Udmurt</w:t>
      </w:r>
      <w:proofErr w:type="spellEnd"/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 State University, </w:t>
      </w:r>
      <w:r w:rsidRPr="006D4540">
        <w:rPr>
          <w:rFonts w:ascii="Times New Roman" w:hAnsi="Times New Roman"/>
          <w:i/>
          <w:color w:val="333366"/>
          <w:sz w:val="24"/>
          <w:szCs w:val="24"/>
          <w:shd w:val="clear" w:color="auto" w:fill="FFFFFF"/>
          <w:lang w:val="en-US"/>
        </w:rPr>
        <w:t xml:space="preserve">426034,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Izhevsk, </w:t>
      </w:r>
      <w:r w:rsidRPr="006D4540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Russian Federation</w:t>
      </w:r>
    </w:p>
    <w:p w:rsidR="00234D7D" w:rsidRPr="006D4540" w:rsidRDefault="00234D7D" w:rsidP="00502924">
      <w:pPr>
        <w:pStyle w:val="a9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4D7D" w:rsidRPr="006D4540" w:rsidRDefault="00234D7D" w:rsidP="00502924">
      <w:pPr>
        <w:spacing w:after="80" w:line="240" w:lineRule="auto"/>
        <w:contextualSpacing/>
        <w:jc w:val="both"/>
        <w:rPr>
          <w:rFonts w:ascii="Times New Roman" w:hAnsi="Times New Roman"/>
          <w:i/>
          <w:spacing w:val="1"/>
          <w:sz w:val="24"/>
          <w:szCs w:val="24"/>
          <w:lang w:val="en-US"/>
        </w:rPr>
      </w:pPr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In the article the main point of the socio-psychological maturity of personality are analyzed in terms of the </w:t>
      </w:r>
      <w:r w:rsidRPr="006D454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attributive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process. </w:t>
      </w:r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The structure of the socio-psychological maturity is presented and the perspectives of the research of this psychological construct are defined on the basis of the </w:t>
      </w:r>
      <w:r w:rsidRPr="006D454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attributive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>process</w:t>
      </w:r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. </w:t>
      </w:r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In this article, the </w:t>
      </w:r>
      <w:proofErr w:type="gramStart"/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results of </w:t>
      </w:r>
      <w:r w:rsidRPr="006D454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attributive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>process</w:t>
      </w:r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studies</w:t>
      </w:r>
      <w:proofErr w:type="gramEnd"/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the teenagers’ taking part in joint activity. The investigation results make a contribution to understanding of adolescents’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>personality</w:t>
      </w:r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development in joint activity. </w:t>
      </w:r>
    </w:p>
    <w:p w:rsidR="00234D7D" w:rsidRPr="006D4540" w:rsidRDefault="00234D7D" w:rsidP="005029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80" w:line="240" w:lineRule="auto"/>
        <w:ind w:right="5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D4540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Key words:</w:t>
      </w:r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6D454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attributive 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process, </w:t>
      </w:r>
      <w:r w:rsidRPr="006D4540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joint activity, </w:t>
      </w:r>
      <w:proofErr w:type="spellStart"/>
      <w:r w:rsidRPr="006D4540">
        <w:rPr>
          <w:rFonts w:ascii="Times New Roman" w:hAnsi="Times New Roman"/>
          <w:i/>
          <w:sz w:val="24"/>
          <w:szCs w:val="24"/>
          <w:lang w:val="en-US"/>
        </w:rPr>
        <w:t>metasubject</w:t>
      </w:r>
      <w:proofErr w:type="spellEnd"/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 abilities, socio-psychological </w:t>
      </w:r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maturity of personality, </w:t>
      </w:r>
      <w:proofErr w:type="spellStart"/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subjectness</w:t>
      </w:r>
      <w:proofErr w:type="spellEnd"/>
      <w:r w:rsidRPr="006D454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  <w:r w:rsidRPr="006D45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234D7D" w:rsidRPr="006D4540" w:rsidRDefault="00234D7D" w:rsidP="00502924">
      <w:pPr>
        <w:pStyle w:val="a9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4D7D" w:rsidRPr="006D4540" w:rsidRDefault="00234D7D" w:rsidP="00502924">
      <w:pPr>
        <w:pStyle w:val="a9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>(те</w:t>
      </w:r>
      <w:proofErr w:type="gramStart"/>
      <w:r w:rsidRPr="006D4540">
        <w:rPr>
          <w:rFonts w:ascii="Times New Roman" w:hAnsi="Times New Roman"/>
          <w:sz w:val="24"/>
          <w:szCs w:val="24"/>
        </w:rPr>
        <w:t>кст ст</w:t>
      </w:r>
      <w:proofErr w:type="gramEnd"/>
      <w:r w:rsidRPr="006D4540">
        <w:rPr>
          <w:rFonts w:ascii="Times New Roman" w:hAnsi="Times New Roman"/>
          <w:sz w:val="24"/>
          <w:szCs w:val="24"/>
        </w:rPr>
        <w:t>атьи)</w:t>
      </w:r>
    </w:p>
    <w:p w:rsidR="00234D7D" w:rsidRPr="006D4540" w:rsidRDefault="00234D7D" w:rsidP="00502924">
      <w:pPr>
        <w:pStyle w:val="a9"/>
        <w:spacing w:after="8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Процессы социального взаимодействия детей </w:t>
      </w:r>
      <w:proofErr w:type="gramStart"/>
      <w:r w:rsidRPr="006D4540">
        <w:rPr>
          <w:rFonts w:ascii="Times New Roman" w:hAnsi="Times New Roman"/>
          <w:sz w:val="24"/>
          <w:szCs w:val="24"/>
        </w:rPr>
        <w:t>имеют первостепенную роль</w:t>
      </w:r>
      <w:proofErr w:type="gramEnd"/>
      <w:r w:rsidRPr="006D4540">
        <w:rPr>
          <w:rFonts w:ascii="Times New Roman" w:hAnsi="Times New Roman"/>
          <w:sz w:val="24"/>
          <w:szCs w:val="24"/>
        </w:rPr>
        <w:t xml:space="preserve"> в развитии ребенка, отмечает А.Н. </w:t>
      </w:r>
      <w:proofErr w:type="spellStart"/>
      <w:r w:rsidRPr="006D4540">
        <w:rPr>
          <w:rFonts w:ascii="Times New Roman" w:hAnsi="Times New Roman"/>
          <w:sz w:val="24"/>
          <w:szCs w:val="24"/>
        </w:rPr>
        <w:t>Перре-Клермон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 [1].... В процессе такого опыта происходит не только усвоение учебного материала, приобретение навыков конструктивного взаимодействия, но и развитие смысловых образований личности, социального познания, поскольку школьник согласовывает свои действия с виденьем других людей, и принимает их благодаря собственной перестройке [2].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4540">
        <w:rPr>
          <w:rFonts w:ascii="Times New Roman" w:hAnsi="Times New Roman"/>
          <w:b/>
          <w:i/>
          <w:sz w:val="24"/>
          <w:szCs w:val="24"/>
        </w:rPr>
        <w:t>Источники:</w:t>
      </w:r>
    </w:p>
    <w:p w:rsidR="00234D7D" w:rsidRPr="006D4540" w:rsidRDefault="00234D7D" w:rsidP="00502924">
      <w:pPr>
        <w:pStyle w:val="a9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D4540">
        <w:rPr>
          <w:rFonts w:ascii="Times New Roman" w:hAnsi="Times New Roman"/>
          <w:sz w:val="24"/>
          <w:szCs w:val="24"/>
        </w:rPr>
        <w:t>Перре-Клермон</w:t>
      </w:r>
      <w:proofErr w:type="spellEnd"/>
      <w:r w:rsidRPr="006D4540">
        <w:rPr>
          <w:rFonts w:ascii="Times New Roman" w:hAnsi="Times New Roman"/>
          <w:sz w:val="24"/>
          <w:szCs w:val="24"/>
        </w:rPr>
        <w:t xml:space="preserve"> А.Н. Аргументация в образовании. </w:t>
      </w:r>
      <w:proofErr w:type="gramStart"/>
      <w:r w:rsidRPr="006D4540">
        <w:rPr>
          <w:rStyle w:val="st1"/>
          <w:rFonts w:ascii="Times New Roman" w:hAnsi="Times New Roman"/>
          <w:sz w:val="24"/>
          <w:szCs w:val="24"/>
        </w:rPr>
        <w:t>М</w:t>
      </w:r>
      <w:r w:rsidRPr="006D4540">
        <w:rPr>
          <w:rStyle w:val="st1"/>
          <w:rFonts w:ascii="Times New Roman" w:hAnsi="Times New Roman"/>
          <w:sz w:val="24"/>
          <w:szCs w:val="24"/>
          <w:lang w:val="en-US"/>
        </w:rPr>
        <w:t xml:space="preserve">.: </w:t>
      </w:r>
      <w:r w:rsidRPr="006D4540">
        <w:rPr>
          <w:rStyle w:val="st1"/>
          <w:rFonts w:ascii="Times New Roman" w:hAnsi="Times New Roman"/>
          <w:sz w:val="24"/>
          <w:szCs w:val="24"/>
        </w:rPr>
        <w:t>Академия</w:t>
      </w:r>
      <w:r w:rsidRPr="006D4540">
        <w:rPr>
          <w:rStyle w:val="st1"/>
          <w:rFonts w:ascii="Times New Roman" w:hAnsi="Times New Roman"/>
          <w:sz w:val="24"/>
          <w:szCs w:val="24"/>
          <w:lang w:val="en-US"/>
        </w:rPr>
        <w:t xml:space="preserve">, </w:t>
      </w:r>
      <w:r w:rsidRPr="006D4540">
        <w:rPr>
          <w:rStyle w:val="st1"/>
          <w:rFonts w:ascii="Times New Roman" w:hAnsi="Times New Roman"/>
          <w:bCs/>
          <w:sz w:val="24"/>
          <w:szCs w:val="24"/>
          <w:lang w:val="en-US"/>
        </w:rPr>
        <w:t xml:space="preserve">2009. 191 </w:t>
      </w:r>
      <w:r w:rsidRPr="006D4540">
        <w:rPr>
          <w:rStyle w:val="st1"/>
          <w:rFonts w:ascii="Times New Roman" w:hAnsi="Times New Roman"/>
          <w:bCs/>
          <w:sz w:val="24"/>
          <w:szCs w:val="24"/>
        </w:rPr>
        <w:t>с</w:t>
      </w:r>
      <w:r w:rsidRPr="006D4540">
        <w:rPr>
          <w:rStyle w:val="st1"/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D4540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Perre-Klermon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A.N.</w:t>
      </w:r>
      <w:proofErr w:type="gram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540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Argumentation</w:t>
      </w:r>
      <w:r w:rsidRPr="006D454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6D45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and education: Theoretical Foundation and Practices. </w:t>
      </w:r>
      <w:proofErr w:type="gramStart"/>
      <w:r w:rsidRPr="006D45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6D45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D45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6D4540">
        <w:rPr>
          <w:rFonts w:ascii="Times New Roman" w:hAnsi="Times New Roman"/>
          <w:sz w:val="24"/>
          <w:szCs w:val="24"/>
          <w:shd w:val="clear" w:color="auto" w:fill="FFFFFF"/>
        </w:rPr>
        <w:t>., 2009.</w:t>
      </w:r>
      <w:proofErr w:type="gramEnd"/>
      <w:r w:rsidRPr="006D4540">
        <w:rPr>
          <w:rFonts w:ascii="Times New Roman" w:hAnsi="Times New Roman"/>
          <w:sz w:val="24"/>
          <w:szCs w:val="24"/>
          <w:shd w:val="clear" w:color="auto" w:fill="FFFFFF"/>
        </w:rPr>
        <w:t xml:space="preserve"> 169 </w:t>
      </w:r>
      <w:r w:rsidRPr="006D4540">
        <w:rPr>
          <w:rFonts w:ascii="Times New Roman" w:hAnsi="Times New Roman"/>
          <w:sz w:val="24"/>
          <w:szCs w:val="24"/>
          <w:lang w:val="en-US"/>
        </w:rPr>
        <w:t>s</w:t>
      </w:r>
      <w:r w:rsidRPr="006D45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4540">
        <w:rPr>
          <w:rFonts w:ascii="Times New Roman" w:hAnsi="Times New Roman"/>
          <w:sz w:val="24"/>
          <w:szCs w:val="24"/>
        </w:rPr>
        <w:t>(</w:t>
      </w:r>
      <w:r w:rsidRPr="006D4540">
        <w:rPr>
          <w:rFonts w:ascii="Times New Roman" w:hAnsi="Times New Roman"/>
          <w:sz w:val="24"/>
          <w:szCs w:val="24"/>
          <w:lang w:val="en-US"/>
        </w:rPr>
        <w:t>In</w:t>
      </w:r>
      <w:r w:rsidRPr="006D4540">
        <w:rPr>
          <w:rFonts w:ascii="Times New Roman" w:hAnsi="Times New Roman"/>
          <w:sz w:val="24"/>
          <w:szCs w:val="24"/>
        </w:rPr>
        <w:t xml:space="preserve"> </w:t>
      </w:r>
      <w:r w:rsidRPr="006D4540">
        <w:rPr>
          <w:rFonts w:ascii="Times New Roman" w:hAnsi="Times New Roman"/>
          <w:sz w:val="24"/>
          <w:szCs w:val="24"/>
          <w:lang w:val="en-US"/>
        </w:rPr>
        <w:t>Russ</w:t>
      </w:r>
      <w:r w:rsidRPr="006D4540">
        <w:rPr>
          <w:rFonts w:ascii="Times New Roman" w:hAnsi="Times New Roman"/>
          <w:sz w:val="24"/>
          <w:szCs w:val="24"/>
        </w:rPr>
        <w:t>.)]</w:t>
      </w:r>
      <w:proofErr w:type="gramEnd"/>
    </w:p>
    <w:p w:rsidR="00234D7D" w:rsidRPr="006D4540" w:rsidRDefault="00234D7D" w:rsidP="00502924">
      <w:pPr>
        <w:pStyle w:val="a9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D4540">
        <w:rPr>
          <w:rFonts w:ascii="Times New Roman" w:hAnsi="Times New Roman"/>
          <w:sz w:val="24"/>
          <w:szCs w:val="24"/>
        </w:rPr>
        <w:t xml:space="preserve">2. Поливанова К.Н. Проектная деятельность школьников: Пособие для учителя. </w:t>
      </w:r>
      <w:proofErr w:type="gramStart"/>
      <w:r w:rsidRPr="006D4540">
        <w:rPr>
          <w:rFonts w:ascii="Times New Roman" w:hAnsi="Times New Roman"/>
          <w:sz w:val="24"/>
          <w:szCs w:val="24"/>
        </w:rPr>
        <w:t>М</w:t>
      </w:r>
      <w:r w:rsidRPr="006D4540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6D4540">
        <w:rPr>
          <w:rFonts w:ascii="Times New Roman" w:hAnsi="Times New Roman"/>
          <w:sz w:val="24"/>
          <w:szCs w:val="24"/>
        </w:rPr>
        <w:t>Просвещение</w:t>
      </w:r>
      <w:r w:rsidRPr="006D4540">
        <w:rPr>
          <w:rFonts w:ascii="Times New Roman" w:hAnsi="Times New Roman"/>
          <w:sz w:val="24"/>
          <w:szCs w:val="24"/>
          <w:lang w:val="en-US"/>
        </w:rPr>
        <w:t xml:space="preserve">, 2008. 192 </w:t>
      </w:r>
      <w:r w:rsidRPr="006D4540">
        <w:rPr>
          <w:rFonts w:ascii="Times New Roman" w:hAnsi="Times New Roman"/>
          <w:sz w:val="24"/>
          <w:szCs w:val="24"/>
        </w:rPr>
        <w:t>с</w:t>
      </w:r>
      <w:r w:rsidRPr="006D4540">
        <w:rPr>
          <w:rFonts w:ascii="Times New Roman" w:hAnsi="Times New Roman"/>
          <w:sz w:val="24"/>
          <w:szCs w:val="24"/>
          <w:lang w:val="en-US"/>
        </w:rPr>
        <w:t>. [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Polivanova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K.N.</w:t>
      </w:r>
      <w:proofErr w:type="gramEnd"/>
      <w:r w:rsidRPr="006D4540">
        <w:rPr>
          <w:rFonts w:ascii="Times New Roman" w:hAnsi="Times New Roman"/>
          <w:sz w:val="24"/>
          <w:szCs w:val="24"/>
          <w:lang w:val="en-US"/>
        </w:rPr>
        <w:t xml:space="preserve"> Design activity of school students: A grant for the teacher. </w:t>
      </w:r>
      <w:proofErr w:type="gramStart"/>
      <w:r w:rsidRPr="006D4540">
        <w:rPr>
          <w:rFonts w:ascii="Times New Roman" w:hAnsi="Times New Roman"/>
          <w:bCs/>
          <w:sz w:val="24"/>
          <w:szCs w:val="24"/>
          <w:lang w:val="en-US"/>
        </w:rPr>
        <w:t>Moscow</w:t>
      </w:r>
      <w:r w:rsidRPr="006D4540">
        <w:rPr>
          <w:rFonts w:ascii="Times New Roman" w:hAnsi="Times New Roman"/>
          <w:sz w:val="24"/>
          <w:szCs w:val="24"/>
          <w:lang w:val="en-US"/>
        </w:rPr>
        <w:t>, 2008.</w:t>
      </w:r>
      <w:proofErr w:type="gram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4540">
        <w:rPr>
          <w:rFonts w:ascii="Times New Roman" w:hAnsi="Times New Roman"/>
          <w:sz w:val="24"/>
          <w:szCs w:val="24"/>
          <w:lang w:val="en-US"/>
        </w:rPr>
        <w:t>192 p. (In Russ.)]</w:t>
      </w:r>
      <w:proofErr w:type="gramEnd"/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4D7D" w:rsidRPr="006D4540" w:rsidRDefault="00234D7D" w:rsidP="00502924">
      <w:pPr>
        <w:pStyle w:val="a9"/>
        <w:spacing w:after="8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 xml:space="preserve">References: 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454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Perre-Klermon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A.N.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Argumentatsiya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obrazovanii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. M.: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Akademiya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, 2009. </w:t>
      </w:r>
      <w:proofErr w:type="gramStart"/>
      <w:r w:rsidRPr="006D4540">
        <w:rPr>
          <w:rFonts w:ascii="Times New Roman" w:hAnsi="Times New Roman"/>
          <w:sz w:val="24"/>
          <w:szCs w:val="24"/>
          <w:lang w:val="en-US"/>
        </w:rPr>
        <w:t>191 s.</w:t>
      </w:r>
      <w:proofErr w:type="gramEnd"/>
    </w:p>
    <w:p w:rsidR="00234D7D" w:rsidRPr="006D4540" w:rsidRDefault="00234D7D" w:rsidP="00502924">
      <w:pPr>
        <w:pStyle w:val="a9"/>
        <w:tabs>
          <w:tab w:val="left" w:pos="284"/>
          <w:tab w:val="left" w:pos="426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54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Polivanova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K.N.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Proektnaya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deyatelnost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shkolnikov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Posobie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dlya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uchitelya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D4540">
        <w:rPr>
          <w:rFonts w:ascii="Times New Roman" w:hAnsi="Times New Roman"/>
          <w:sz w:val="24"/>
          <w:szCs w:val="24"/>
          <w:lang w:val="en-US"/>
        </w:rPr>
        <w:t>Moscow</w:t>
      </w:r>
      <w:r w:rsidRPr="006D4540">
        <w:rPr>
          <w:rFonts w:ascii="Times New Roman" w:hAnsi="Times New Roman"/>
          <w:sz w:val="24"/>
          <w:szCs w:val="24"/>
        </w:rPr>
        <w:t>, 2008.</w:t>
      </w:r>
      <w:proofErr w:type="gramEnd"/>
      <w:r w:rsidRPr="006D4540">
        <w:rPr>
          <w:rFonts w:ascii="Times New Roman" w:hAnsi="Times New Roman"/>
          <w:sz w:val="24"/>
          <w:szCs w:val="24"/>
        </w:rPr>
        <w:t xml:space="preserve"> 192 </w:t>
      </w:r>
      <w:r w:rsidRPr="006D4540">
        <w:rPr>
          <w:rFonts w:ascii="Times New Roman" w:hAnsi="Times New Roman"/>
          <w:sz w:val="24"/>
          <w:szCs w:val="24"/>
          <w:lang w:val="en-US"/>
        </w:rPr>
        <w:t>s</w:t>
      </w:r>
      <w:r w:rsidRPr="006D4540">
        <w:rPr>
          <w:rFonts w:ascii="Times New Roman" w:hAnsi="Times New Roman"/>
          <w:sz w:val="24"/>
          <w:szCs w:val="24"/>
        </w:rPr>
        <w:t>.</w:t>
      </w: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4D7D" w:rsidRPr="006D4540" w:rsidRDefault="00234D7D" w:rsidP="00502924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D4540">
        <w:rPr>
          <w:rFonts w:ascii="Times New Roman" w:hAnsi="Times New Roman"/>
          <w:b/>
          <w:i/>
          <w:sz w:val="24"/>
          <w:szCs w:val="24"/>
        </w:rPr>
        <w:t>Главатских</w:t>
      </w:r>
      <w:proofErr w:type="spellEnd"/>
      <w:r w:rsidRPr="006D4540">
        <w:rPr>
          <w:rFonts w:ascii="Times New Roman" w:hAnsi="Times New Roman"/>
          <w:b/>
          <w:i/>
          <w:sz w:val="24"/>
          <w:szCs w:val="24"/>
        </w:rPr>
        <w:t xml:space="preserve"> Марианна Михайловна</w:t>
      </w:r>
      <w:r w:rsidRPr="006D4540">
        <w:rPr>
          <w:rFonts w:ascii="Times New Roman" w:hAnsi="Times New Roman"/>
          <w:sz w:val="24"/>
          <w:szCs w:val="24"/>
        </w:rPr>
        <w:t xml:space="preserve"> (г. Ижевск), ФГБОУ «Удмуртский государственный университет» (</w:t>
      </w:r>
      <w:proofErr w:type="spellStart"/>
      <w:r w:rsidRPr="006D4540">
        <w:rPr>
          <w:rFonts w:ascii="Times New Roman" w:hAnsi="Times New Roman"/>
          <w:sz w:val="24"/>
          <w:szCs w:val="24"/>
        </w:rPr>
        <w:t>УдГУ</w:t>
      </w:r>
      <w:proofErr w:type="spellEnd"/>
      <w:r w:rsidRPr="006D4540">
        <w:rPr>
          <w:rFonts w:ascii="Times New Roman" w:hAnsi="Times New Roman"/>
          <w:sz w:val="24"/>
          <w:szCs w:val="24"/>
        </w:rPr>
        <w:t>), Институт психологии, педагогики и социальных технологий (ИППСТ), кафедра социальной психологии и конфликтологии, доцент, кандидат психологических наук. Тел</w:t>
      </w:r>
      <w:r w:rsidRPr="006D4540">
        <w:rPr>
          <w:rFonts w:ascii="Times New Roman" w:hAnsi="Times New Roman"/>
          <w:sz w:val="24"/>
          <w:szCs w:val="24"/>
          <w:lang w:val="en-US"/>
        </w:rPr>
        <w:t xml:space="preserve">.:             </w:t>
      </w:r>
      <w:r w:rsidRPr="006D45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E-mail: </w:t>
      </w:r>
      <w:r w:rsidRPr="006D4540">
        <w:rPr>
          <w:rFonts w:ascii="Times New Roman" w:hAnsi="Times New Roman"/>
          <w:sz w:val="24"/>
          <w:szCs w:val="24"/>
          <w:lang w:val="en-US"/>
        </w:rPr>
        <w:t>Gl.Marianna@rambler.ru</w:t>
      </w:r>
      <w:r w:rsidRPr="006D45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234D7D" w:rsidRPr="000023A4" w:rsidRDefault="00234D7D" w:rsidP="00502924">
      <w:pPr>
        <w:tabs>
          <w:tab w:val="left" w:pos="8145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>Glavatskikh</w:t>
      </w:r>
      <w:proofErr w:type="spellEnd"/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 xml:space="preserve"> Marianne </w:t>
      </w:r>
      <w:proofErr w:type="spellStart"/>
      <w:r w:rsidRPr="006D4540">
        <w:rPr>
          <w:rFonts w:ascii="Times New Roman" w:hAnsi="Times New Roman"/>
          <w:b/>
          <w:i/>
          <w:sz w:val="24"/>
          <w:szCs w:val="24"/>
          <w:lang w:val="en-US"/>
        </w:rPr>
        <w:t>Mikhailovna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(Izhevsk), </w:t>
      </w:r>
      <w:proofErr w:type="spellStart"/>
      <w:r w:rsidRPr="006D4540">
        <w:rPr>
          <w:rFonts w:ascii="Times New Roman" w:hAnsi="Times New Roman"/>
          <w:sz w:val="24"/>
          <w:szCs w:val="24"/>
          <w:lang w:val="en-US"/>
        </w:rPr>
        <w:t>Udmurt</w:t>
      </w:r>
      <w:proofErr w:type="spellEnd"/>
      <w:r w:rsidRPr="006D4540">
        <w:rPr>
          <w:rFonts w:ascii="Times New Roman" w:hAnsi="Times New Roman"/>
          <w:sz w:val="24"/>
          <w:szCs w:val="24"/>
          <w:lang w:val="en-US"/>
        </w:rPr>
        <w:t xml:space="preserve"> State University, Institute of pedagogics, psychology and social technologies, department of social psychology and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conflictology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professor, candidate of psychological sciences.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.: …….</w:t>
      </w:r>
    </w:p>
    <w:p w:rsidR="00234D7D" w:rsidRPr="000023A4" w:rsidRDefault="00234D7D" w:rsidP="00502924">
      <w:pPr>
        <w:tabs>
          <w:tab w:val="left" w:pos="8145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23A4">
        <w:rPr>
          <w:rFonts w:ascii="Times New Roman" w:hAnsi="Times New Roman" w:cs="Times New Roman"/>
          <w:sz w:val="24"/>
          <w:szCs w:val="24"/>
        </w:rPr>
        <w:t>-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23A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02924">
          <w:rPr>
            <w:rFonts w:ascii="Times New Roman" w:hAnsi="Times New Roman" w:cs="Times New Roman"/>
          </w:rPr>
          <w:t>Gl</w:t>
        </w:r>
        <w:r w:rsidRPr="000023A4">
          <w:rPr>
            <w:rFonts w:ascii="Times New Roman" w:hAnsi="Times New Roman" w:cs="Times New Roman"/>
          </w:rPr>
          <w:t>.</w:t>
        </w:r>
        <w:r w:rsidRPr="00502924">
          <w:rPr>
            <w:rFonts w:ascii="Times New Roman" w:hAnsi="Times New Roman" w:cs="Times New Roman"/>
          </w:rPr>
          <w:t>Marianna</w:t>
        </w:r>
        <w:r w:rsidRPr="000023A4">
          <w:rPr>
            <w:rFonts w:ascii="Times New Roman" w:hAnsi="Times New Roman" w:cs="Times New Roman"/>
          </w:rPr>
          <w:t>@</w:t>
        </w:r>
        <w:r w:rsidRPr="00502924">
          <w:rPr>
            <w:rFonts w:ascii="Times New Roman" w:hAnsi="Times New Roman" w:cs="Times New Roman"/>
          </w:rPr>
          <w:t>rambler</w:t>
        </w:r>
        <w:r w:rsidRPr="000023A4">
          <w:rPr>
            <w:rFonts w:ascii="Times New Roman" w:hAnsi="Times New Roman" w:cs="Times New Roman"/>
          </w:rPr>
          <w:t>.</w:t>
        </w:r>
        <w:r w:rsidRPr="00502924">
          <w:rPr>
            <w:rFonts w:ascii="Times New Roman" w:hAnsi="Times New Roman" w:cs="Times New Roman"/>
          </w:rPr>
          <w:t>ru</w:t>
        </w:r>
      </w:hyperlink>
      <w:r w:rsidRPr="00002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7D" w:rsidRPr="000023A4" w:rsidRDefault="00234D7D" w:rsidP="00502924">
      <w:pPr>
        <w:tabs>
          <w:tab w:val="left" w:pos="8145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7D" w:rsidRPr="000023A4" w:rsidRDefault="00234D7D" w:rsidP="00502924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A4">
        <w:rPr>
          <w:rFonts w:ascii="Times New Roman" w:hAnsi="Times New Roman" w:cs="Times New Roman"/>
          <w:b/>
          <w:sz w:val="24"/>
          <w:szCs w:val="24"/>
        </w:rPr>
        <w:t>Источники из электронных ресурсов оформляются так:</w:t>
      </w:r>
    </w:p>
    <w:p w:rsidR="00234D7D" w:rsidRPr="00502924" w:rsidRDefault="00234D7D" w:rsidP="0050292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3A4">
        <w:rPr>
          <w:rFonts w:ascii="Times New Roman" w:hAnsi="Times New Roman" w:cs="Times New Roman"/>
          <w:sz w:val="24"/>
          <w:szCs w:val="24"/>
        </w:rPr>
        <w:t xml:space="preserve">1. Японская поэзия [Электронный ресурс]. Режим доступа: 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23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japanpoetry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obezyana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 xml:space="preserve"> (Дата обращения 14.12.2015). </w:t>
      </w:r>
      <w:proofErr w:type="gramStart"/>
      <w:r w:rsidRPr="00502924">
        <w:rPr>
          <w:rFonts w:ascii="Times New Roman" w:hAnsi="Times New Roman" w:cs="Times New Roman"/>
          <w:sz w:val="24"/>
          <w:szCs w:val="24"/>
          <w:lang w:val="en-US"/>
        </w:rPr>
        <w:t>Japanese poetry [Electronic resource].</w:t>
      </w:r>
      <w:proofErr w:type="gram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Available: </w:t>
      </w:r>
      <w:hyperlink r:id="rId7" w:history="1">
        <w:r w:rsidRPr="00502924">
          <w:rPr>
            <w:rFonts w:ascii="Times New Roman" w:hAnsi="Times New Roman" w:cs="Times New Roman"/>
            <w:sz w:val="24"/>
            <w:szCs w:val="24"/>
            <w:lang w:val="en-US"/>
          </w:rPr>
          <w:t>http://japanpoetry.ru/obezyana</w:t>
        </w:r>
      </w:hyperlink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(date of the application 14.12.2015)</w:t>
      </w:r>
    </w:p>
    <w:p w:rsidR="00234D7D" w:rsidRPr="00502924" w:rsidRDefault="00234D7D" w:rsidP="0050292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3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23A4">
        <w:rPr>
          <w:rFonts w:ascii="Times New Roman" w:hAnsi="Times New Roman" w:cs="Times New Roman"/>
          <w:sz w:val="24"/>
          <w:szCs w:val="24"/>
        </w:rPr>
        <w:t>Астатнина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 xml:space="preserve"> Н.Б. Создание и апробация нового личностного опросника «Методика изучения доверия к себе» // Психологическая наука и образование. 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2010. № 3. С.1-14. [Электронный ресурс]. </w:t>
      </w:r>
      <w:r w:rsidRPr="000023A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23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psyedu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/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0023A4">
        <w:rPr>
          <w:rFonts w:ascii="Times New Roman" w:hAnsi="Times New Roman" w:cs="Times New Roman"/>
          <w:sz w:val="24"/>
          <w:szCs w:val="24"/>
        </w:rPr>
        <w:t>: 2074-5885/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23A4">
        <w:rPr>
          <w:rFonts w:ascii="Times New Roman" w:hAnsi="Times New Roman" w:cs="Times New Roman"/>
          <w:sz w:val="24"/>
          <w:szCs w:val="24"/>
        </w:rPr>
        <w:t>-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23A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psyedu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mgpppu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23A4">
        <w:rPr>
          <w:rFonts w:ascii="Times New Roman" w:hAnsi="Times New Roman" w:cs="Times New Roman"/>
          <w:sz w:val="24"/>
          <w:szCs w:val="24"/>
        </w:rPr>
        <w:t xml:space="preserve"> (Дата обращения 14.12.2015). </w:t>
      </w:r>
      <w:r w:rsidRPr="0050292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Astatnina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N.B. Creation and testing of a new personality questionnaire «Methods of studying self-confidence» //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Psikhologicheskaya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924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. 2010. № 3. Pp. 1-14. </w:t>
      </w:r>
      <w:proofErr w:type="gramStart"/>
      <w:r w:rsidRPr="00502924">
        <w:rPr>
          <w:rFonts w:ascii="Times New Roman" w:hAnsi="Times New Roman" w:cs="Times New Roman"/>
          <w:sz w:val="24"/>
          <w:szCs w:val="24"/>
          <w:lang w:val="en-US"/>
        </w:rPr>
        <w:t>[Electronic resources].</w:t>
      </w:r>
      <w:proofErr w:type="gramEnd"/>
      <w:r w:rsidRPr="00502924">
        <w:rPr>
          <w:rFonts w:ascii="Times New Roman" w:hAnsi="Times New Roman" w:cs="Times New Roman"/>
          <w:sz w:val="24"/>
          <w:szCs w:val="24"/>
          <w:lang w:val="en-US"/>
        </w:rPr>
        <w:t xml:space="preserve"> Available: www/psyedu.ru (Дата обращения 15.12.2015) (In Russ)] </w:t>
      </w:r>
    </w:p>
    <w:p w:rsidR="00234D7D" w:rsidRPr="00502924" w:rsidRDefault="00234D7D" w:rsidP="00502924">
      <w:pPr>
        <w:tabs>
          <w:tab w:val="left" w:pos="8145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4D7D" w:rsidRPr="00502924" w:rsidRDefault="00234D7D" w:rsidP="00502924">
      <w:pPr>
        <w:spacing w:after="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34D7D" w:rsidRPr="00502924" w:rsidRDefault="00234D7D" w:rsidP="00502924">
      <w:pPr>
        <w:spacing w:after="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F1E43" w:rsidRPr="00502924" w:rsidRDefault="008A02ED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sectPr w:rsidR="002F1E43" w:rsidRPr="00502924" w:rsidSect="004A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2"/>
    <w:rsid w:val="000023A4"/>
    <w:rsid w:val="0004334D"/>
    <w:rsid w:val="00062754"/>
    <w:rsid w:val="00085C7E"/>
    <w:rsid w:val="00110049"/>
    <w:rsid w:val="00233D34"/>
    <w:rsid w:val="00234D7D"/>
    <w:rsid w:val="00255342"/>
    <w:rsid w:val="00282F30"/>
    <w:rsid w:val="002F4DD8"/>
    <w:rsid w:val="00324D2C"/>
    <w:rsid w:val="00346EAF"/>
    <w:rsid w:val="00436D65"/>
    <w:rsid w:val="00442C42"/>
    <w:rsid w:val="004A3DD9"/>
    <w:rsid w:val="00502924"/>
    <w:rsid w:val="005128DF"/>
    <w:rsid w:val="0053497C"/>
    <w:rsid w:val="005628EB"/>
    <w:rsid w:val="00634283"/>
    <w:rsid w:val="00700A4D"/>
    <w:rsid w:val="007112F6"/>
    <w:rsid w:val="007279CF"/>
    <w:rsid w:val="00740897"/>
    <w:rsid w:val="007C010F"/>
    <w:rsid w:val="008A02ED"/>
    <w:rsid w:val="009674BF"/>
    <w:rsid w:val="00977734"/>
    <w:rsid w:val="00993E59"/>
    <w:rsid w:val="009B3BAA"/>
    <w:rsid w:val="00A0344C"/>
    <w:rsid w:val="00A22FE0"/>
    <w:rsid w:val="00A93083"/>
    <w:rsid w:val="00AC38B3"/>
    <w:rsid w:val="00B0684E"/>
    <w:rsid w:val="00B2022C"/>
    <w:rsid w:val="00BA1D57"/>
    <w:rsid w:val="00C065E0"/>
    <w:rsid w:val="00E6714F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apanpoetry.ru/obezy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.Marian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Резеда Мазитова</cp:lastModifiedBy>
  <cp:revision>3</cp:revision>
  <cp:lastPrinted>2016-07-08T10:56:00Z</cp:lastPrinted>
  <dcterms:created xsi:type="dcterms:W3CDTF">2016-08-22T12:12:00Z</dcterms:created>
  <dcterms:modified xsi:type="dcterms:W3CDTF">2016-08-24T07:16:00Z</dcterms:modified>
</cp:coreProperties>
</file>